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6E" w:rsidRDefault="007422D7" w:rsidP="00AB7DC2">
      <w:pPr>
        <w:widowControl/>
        <w:spacing w:before="100" w:beforeAutospacing="1" w:after="100" w:afterAutospacing="1" w:line="240" w:lineRule="auto"/>
        <w:ind w:firstLineChars="0" w:firstLine="580"/>
        <w:jc w:val="center"/>
        <w:rPr>
          <w:rFonts w:ascii="宋体" w:hAnsi="宋体" w:cs="宋体"/>
          <w:b/>
          <w:bCs/>
          <w:color w:val="000000"/>
          <w:kern w:val="0"/>
          <w:sz w:val="29"/>
          <w:szCs w:val="29"/>
        </w:rPr>
      </w:pPr>
      <w:r>
        <w:rPr>
          <w:rFonts w:ascii="宋体" w:hAnsi="宋体" w:cs="宋体" w:hint="eastAsia"/>
          <w:b/>
          <w:bCs/>
          <w:color w:val="000000"/>
          <w:kern w:val="0"/>
          <w:sz w:val="29"/>
          <w:szCs w:val="29"/>
        </w:rPr>
        <w:t>一、</w:t>
      </w:r>
      <w:r w:rsidR="00176D62">
        <w:rPr>
          <w:rFonts w:ascii="宋体" w:hAnsi="宋体" w:cs="宋体" w:hint="eastAsia"/>
          <w:b/>
          <w:bCs/>
          <w:color w:val="000000"/>
          <w:kern w:val="0"/>
          <w:sz w:val="29"/>
          <w:szCs w:val="29"/>
        </w:rPr>
        <w:t>电化学工作站</w:t>
      </w:r>
      <w:r w:rsidR="00AB7DC2" w:rsidRPr="00AB7DC2">
        <w:rPr>
          <w:rFonts w:ascii="宋体" w:hAnsi="宋体" w:cs="宋体" w:hint="eastAsia"/>
          <w:b/>
          <w:bCs/>
          <w:color w:val="000000"/>
          <w:kern w:val="0"/>
          <w:sz w:val="29"/>
          <w:szCs w:val="29"/>
        </w:rPr>
        <w:t>参数指标</w:t>
      </w:r>
    </w:p>
    <w:tbl>
      <w:tblPr>
        <w:tblStyle w:val="a3"/>
        <w:tblW w:w="0" w:type="auto"/>
        <w:tblLook w:val="04A0"/>
      </w:tblPr>
      <w:tblGrid>
        <w:gridCol w:w="8296"/>
      </w:tblGrid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  <w:rPr>
                <w:b/>
                <w:bCs/>
              </w:rPr>
            </w:pPr>
            <w:r w:rsidRPr="00AB7DC2">
              <w:rPr>
                <w:rFonts w:hint="eastAsia"/>
                <w:b/>
                <w:bCs/>
              </w:rPr>
              <w:t>恒电位仪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·零阻电流计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2</w:t>
            </w:r>
            <w:r w:rsidRPr="00AB7DC2">
              <w:rPr>
                <w:rFonts w:hint="eastAsia"/>
              </w:rPr>
              <w:t>，</w:t>
            </w:r>
            <w:r w:rsidRPr="00AB7DC2">
              <w:rPr>
                <w:rFonts w:hint="eastAsia"/>
              </w:rPr>
              <w:t>3</w:t>
            </w:r>
            <w:r w:rsidRPr="00AB7DC2">
              <w:rPr>
                <w:rFonts w:hint="eastAsia"/>
              </w:rPr>
              <w:t>，</w:t>
            </w:r>
            <w:r w:rsidRPr="00AB7DC2">
              <w:rPr>
                <w:rFonts w:hint="eastAsia"/>
              </w:rPr>
              <w:t>4</w:t>
            </w:r>
            <w:r w:rsidRPr="00AB7DC2">
              <w:rPr>
                <w:rFonts w:hint="eastAsia"/>
              </w:rPr>
              <w:t>电极结构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·浮动地线或实地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·最大电位范围：±</w:t>
            </w:r>
            <w:r w:rsidRPr="00AB7DC2">
              <w:rPr>
                <w:rFonts w:hint="eastAsia"/>
              </w:rPr>
              <w:t>10V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·最大电流：±</w:t>
            </w:r>
            <w:r w:rsidRPr="00AB7DC2">
              <w:rPr>
                <w:rFonts w:hint="eastAsia"/>
              </w:rPr>
              <w:t>250mA</w:t>
            </w:r>
            <w:r w:rsidRPr="00AB7DC2">
              <w:rPr>
                <w:rFonts w:hint="eastAsia"/>
              </w:rPr>
              <w:t>连续</w:t>
            </w:r>
            <w:r w:rsidRPr="00AB7DC2">
              <w:rPr>
                <w:rFonts w:hint="eastAsia"/>
              </w:rPr>
              <w:t>,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>350mA</w:t>
            </w:r>
            <w:r w:rsidRPr="00AB7DC2">
              <w:rPr>
                <w:rFonts w:hint="eastAsia"/>
              </w:rPr>
              <w:t>峰值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·槽压：±</w:t>
            </w:r>
            <w:r w:rsidRPr="00AB7DC2">
              <w:rPr>
                <w:rFonts w:hint="eastAsia"/>
              </w:rPr>
              <w:t>13V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·恒电位仪上升时间：小于</w:t>
            </w:r>
            <w:r w:rsidRPr="00AB7DC2">
              <w:rPr>
                <w:rFonts w:hint="eastAsia"/>
              </w:rPr>
              <w:t>1ms,</w:t>
            </w:r>
            <w:r w:rsidRPr="00AB7DC2">
              <w:rPr>
                <w:rFonts w:hint="eastAsia"/>
              </w:rPr>
              <w:t>通常</w:t>
            </w:r>
            <w:r w:rsidRPr="00AB7DC2">
              <w:rPr>
                <w:rFonts w:hint="eastAsia"/>
              </w:rPr>
              <w:t>0.8ms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·恒电位仪带宽（</w:t>
            </w:r>
            <w:r w:rsidRPr="00AB7DC2">
              <w:rPr>
                <w:rFonts w:hint="eastAsia"/>
              </w:rPr>
              <w:t>-3</w:t>
            </w:r>
            <w:r w:rsidRPr="00AB7DC2">
              <w:rPr>
                <w:rFonts w:hint="eastAsia"/>
              </w:rPr>
              <w:t>分贝）：</w:t>
            </w:r>
            <w:r w:rsidRPr="00AB7DC2">
              <w:rPr>
                <w:rFonts w:hint="eastAsia"/>
              </w:rPr>
              <w:t>1MHz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·所加电位范围：±</w:t>
            </w:r>
            <w:r w:rsidRPr="00AB7DC2">
              <w:rPr>
                <w:rFonts w:hint="eastAsia"/>
              </w:rPr>
              <w:t xml:space="preserve">10mV, 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 xml:space="preserve">50mV, 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 xml:space="preserve">100mV, 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 xml:space="preserve">650mV, 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 xml:space="preserve">3.276V,   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 xml:space="preserve">6.553V, 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>10V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·所加电位分辨：电位范围的</w:t>
            </w:r>
            <w:r w:rsidRPr="00AB7DC2">
              <w:rPr>
                <w:rFonts w:hint="eastAsia"/>
              </w:rPr>
              <w:t>0.0015%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·所加电位准确度：±</w:t>
            </w:r>
            <w:r w:rsidRPr="00AB7DC2">
              <w:rPr>
                <w:rFonts w:hint="eastAsia"/>
              </w:rPr>
              <w:t>1mV,</w:t>
            </w:r>
            <w:r w:rsidRPr="00AB7DC2">
              <w:rPr>
                <w:rFonts w:hint="eastAsia"/>
              </w:rPr>
              <w:t>±满量程的</w:t>
            </w:r>
            <w:r w:rsidRPr="00AB7DC2">
              <w:rPr>
                <w:rFonts w:hint="eastAsia"/>
              </w:rPr>
              <w:t>0.01%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·所加电位噪声：</w:t>
            </w:r>
            <w:r w:rsidRPr="00AB7DC2">
              <w:rPr>
                <w:rFonts w:hint="eastAsia"/>
              </w:rPr>
              <w:t>&lt;10mV</w:t>
            </w:r>
            <w:r w:rsidRPr="00AB7DC2">
              <w:rPr>
                <w:rFonts w:hint="eastAsia"/>
              </w:rPr>
              <w:t>均方根植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·测量电流范围：±</w:t>
            </w:r>
            <w:r w:rsidRPr="00AB7DC2">
              <w:rPr>
                <w:rFonts w:hint="eastAsia"/>
              </w:rPr>
              <w:t>10pA</w:t>
            </w:r>
            <w:r w:rsidRPr="00AB7DC2">
              <w:rPr>
                <w:rFonts w:hint="eastAsia"/>
              </w:rPr>
              <w:t>至±</w:t>
            </w:r>
            <w:r w:rsidRPr="00AB7DC2">
              <w:rPr>
                <w:rFonts w:hint="eastAsia"/>
              </w:rPr>
              <w:t>0.25A</w:t>
            </w:r>
            <w:r w:rsidRPr="00AB7DC2">
              <w:rPr>
                <w:rFonts w:hint="eastAsia"/>
              </w:rPr>
              <w:t>，</w:t>
            </w:r>
            <w:r w:rsidRPr="00AB7DC2">
              <w:rPr>
                <w:rFonts w:hint="eastAsia"/>
              </w:rPr>
              <w:t>12</w:t>
            </w:r>
            <w:r w:rsidRPr="00AB7DC2">
              <w:rPr>
                <w:rFonts w:hint="eastAsia"/>
              </w:rPr>
              <w:t>量程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·测量电流分辨：电流量程的</w:t>
            </w:r>
            <w:r w:rsidRPr="00AB7DC2">
              <w:rPr>
                <w:rFonts w:hint="eastAsia"/>
              </w:rPr>
              <w:t>0.0015%</w:t>
            </w:r>
            <w:r w:rsidRPr="00AB7DC2">
              <w:rPr>
                <w:rFonts w:hint="eastAsia"/>
              </w:rPr>
              <w:t>，最低</w:t>
            </w:r>
            <w:r w:rsidRPr="00AB7DC2">
              <w:rPr>
                <w:rFonts w:hint="eastAsia"/>
              </w:rPr>
              <w:t>0.3fA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·电流测量准确度：电流灵敏度大于等于</w:t>
            </w:r>
            <w:r w:rsidRPr="00AB7DC2">
              <w:rPr>
                <w:rFonts w:hint="eastAsia"/>
              </w:rPr>
              <w:t>1e-6A/V</w:t>
            </w:r>
            <w:r w:rsidRPr="00AB7DC2">
              <w:rPr>
                <w:rFonts w:hint="eastAsia"/>
              </w:rPr>
              <w:t>时为</w:t>
            </w:r>
            <w:r w:rsidRPr="00AB7DC2">
              <w:rPr>
                <w:rFonts w:hint="eastAsia"/>
              </w:rPr>
              <w:t>0.2%</w:t>
            </w:r>
            <w:r w:rsidRPr="00AB7DC2">
              <w:rPr>
                <w:rFonts w:hint="eastAsia"/>
              </w:rPr>
              <w:t>，其他量程</w:t>
            </w:r>
            <w:r w:rsidRPr="00AB7DC2">
              <w:rPr>
                <w:rFonts w:hint="eastAsia"/>
              </w:rPr>
              <w:t>1%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·输入偏置电流：</w:t>
            </w:r>
            <w:r w:rsidRPr="00AB7DC2">
              <w:rPr>
                <w:rFonts w:hint="eastAsia"/>
              </w:rPr>
              <w:t>&lt;20pA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  <w:rPr>
                <w:b/>
                <w:bCs/>
              </w:rPr>
            </w:pPr>
            <w:r w:rsidRPr="00AB7DC2">
              <w:rPr>
                <w:rFonts w:hint="eastAsia"/>
                <w:b/>
                <w:bCs/>
              </w:rPr>
              <w:t>恒电流仪</w:t>
            </w:r>
            <w:r w:rsidRPr="00AB7DC2">
              <w:rPr>
                <w:rFonts w:hint="eastAsia"/>
                <w:b/>
                <w:bCs/>
              </w:rPr>
              <w:t>(CHI660E)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·恒电流范围：</w:t>
            </w:r>
            <w:r w:rsidRPr="00AB7DC2">
              <w:rPr>
                <w:rFonts w:hint="eastAsia"/>
              </w:rPr>
              <w:t>3nA</w:t>
            </w:r>
            <w:r w:rsidRPr="00AB7DC2">
              <w:rPr>
                <w:rFonts w:hint="eastAsia"/>
              </w:rPr>
              <w:t>–</w:t>
            </w:r>
            <w:r w:rsidRPr="00AB7DC2">
              <w:rPr>
                <w:rFonts w:hint="eastAsia"/>
              </w:rPr>
              <w:t>250mA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·所加电流准确度：如果电流大于</w:t>
            </w:r>
            <w:r w:rsidRPr="00AB7DC2">
              <w:rPr>
                <w:rFonts w:hint="eastAsia"/>
              </w:rPr>
              <w:t>3e-7A</w:t>
            </w:r>
            <w:r w:rsidRPr="00AB7DC2">
              <w:rPr>
                <w:rFonts w:hint="eastAsia"/>
              </w:rPr>
              <w:t>时为</w:t>
            </w:r>
            <w:r w:rsidRPr="00AB7DC2">
              <w:rPr>
                <w:rFonts w:hint="eastAsia"/>
              </w:rPr>
              <w:t>0.2%</w:t>
            </w:r>
            <w:r w:rsidRPr="00AB7DC2">
              <w:rPr>
                <w:rFonts w:hint="eastAsia"/>
              </w:rPr>
              <w:t>，其他范围为</w:t>
            </w:r>
            <w:r w:rsidRPr="00AB7DC2">
              <w:rPr>
                <w:rFonts w:hint="eastAsia"/>
              </w:rPr>
              <w:t>1%</w:t>
            </w:r>
            <w:r w:rsidRPr="00AB7DC2">
              <w:rPr>
                <w:rFonts w:hint="eastAsia"/>
              </w:rPr>
              <w:t>，±</w:t>
            </w:r>
            <w:r w:rsidRPr="00AB7DC2">
              <w:rPr>
                <w:rFonts w:hint="eastAsia"/>
              </w:rPr>
              <w:t>20pA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·所加电流分辨率：电流范围的</w:t>
            </w:r>
            <w:r w:rsidRPr="00AB7DC2">
              <w:rPr>
                <w:rFonts w:hint="eastAsia"/>
              </w:rPr>
              <w:t>0.03%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·测量电位范围：±</w:t>
            </w:r>
            <w:r w:rsidRPr="00AB7DC2">
              <w:rPr>
                <w:rFonts w:hint="eastAsia"/>
              </w:rPr>
              <w:t>0.025V,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>0.1V,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>0.25V,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>1V,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>2.5V,</w:t>
            </w:r>
            <w:r w:rsidRPr="00AB7DC2">
              <w:rPr>
                <w:rFonts w:hint="eastAsia"/>
              </w:rPr>
              <w:t>±</w:t>
            </w:r>
            <w:r w:rsidRPr="00AB7DC2">
              <w:rPr>
                <w:rFonts w:hint="eastAsia"/>
              </w:rPr>
              <w:t>10V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·测量电位分辨率：测量范围的</w:t>
            </w:r>
            <w:r w:rsidRPr="00AB7DC2">
              <w:rPr>
                <w:rFonts w:hint="eastAsia"/>
              </w:rPr>
              <w:t>0.0015%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  <w:rPr>
                <w:b/>
                <w:bCs/>
              </w:rPr>
            </w:pPr>
            <w:r w:rsidRPr="00AB7DC2">
              <w:rPr>
                <w:rFonts w:hint="eastAsia"/>
                <w:b/>
                <w:bCs/>
              </w:rPr>
              <w:t>电位计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·参比电极输入阻抗：</w:t>
            </w:r>
            <w:r w:rsidRPr="00AB7DC2">
              <w:rPr>
                <w:rFonts w:hint="eastAsia"/>
              </w:rPr>
              <w:t>1e12</w:t>
            </w:r>
            <w:r w:rsidRPr="00AB7DC2">
              <w:rPr>
                <w:rFonts w:hint="eastAsia"/>
              </w:rPr>
              <w:t>欧姆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lastRenderedPageBreak/>
              <w:t>·参比电极输入带宽：</w:t>
            </w:r>
            <w:r w:rsidRPr="00AB7DC2">
              <w:rPr>
                <w:rFonts w:hint="eastAsia"/>
              </w:rPr>
              <w:t>10MHz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·参比电极输入偏置电流：</w:t>
            </w:r>
            <w:r w:rsidRPr="00AB7DC2">
              <w:rPr>
                <w:rFonts w:hint="eastAsia"/>
              </w:rPr>
              <w:t>&lt;=10pA @ 25</w:t>
            </w:r>
            <w:r w:rsidRPr="00AB7DC2">
              <w:rPr>
                <w:rFonts w:hint="eastAsia"/>
              </w:rPr>
              <w:t>°</w:t>
            </w:r>
            <w:r w:rsidRPr="00AB7DC2">
              <w:rPr>
                <w:rFonts w:hint="eastAsia"/>
              </w:rPr>
              <w:t>C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  <w:rPr>
                <w:b/>
                <w:bCs/>
              </w:rPr>
            </w:pPr>
            <w:r w:rsidRPr="00AB7DC2">
              <w:rPr>
                <w:rFonts w:hint="eastAsia"/>
                <w:b/>
                <w:bCs/>
              </w:rPr>
              <w:t>波形发生和数据获得系统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·快速信号发生更新速率：</w:t>
            </w:r>
            <w:r w:rsidRPr="00AB7DC2">
              <w:rPr>
                <w:rFonts w:hint="eastAsia"/>
              </w:rPr>
              <w:t>10MHz</w:t>
            </w:r>
            <w:r w:rsidRPr="00AB7DC2">
              <w:rPr>
                <w:rFonts w:hint="eastAsia"/>
              </w:rPr>
              <w:t>，</w:t>
            </w:r>
            <w:r w:rsidRPr="00AB7DC2">
              <w:rPr>
                <w:rFonts w:hint="eastAsia"/>
              </w:rPr>
              <w:t>16</w:t>
            </w:r>
            <w:r w:rsidRPr="00AB7DC2">
              <w:rPr>
                <w:rFonts w:hint="eastAsia"/>
              </w:rPr>
              <w:t>位分辨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·快速数据采集系统：</w:t>
            </w:r>
            <w:r w:rsidRPr="00AB7DC2">
              <w:rPr>
                <w:rFonts w:hint="eastAsia"/>
              </w:rPr>
              <w:t>16</w:t>
            </w:r>
            <w:r w:rsidRPr="00AB7DC2">
              <w:rPr>
                <w:rFonts w:hint="eastAsia"/>
              </w:rPr>
              <w:t>位分辨，双通道同步采样，采样速率每秒</w:t>
            </w:r>
            <w:r w:rsidRPr="00AB7DC2">
              <w:rPr>
                <w:rFonts w:hint="eastAsia"/>
              </w:rPr>
              <w:t>1,000,000</w:t>
            </w:r>
            <w:r w:rsidRPr="00AB7DC2">
              <w:rPr>
                <w:rFonts w:hint="eastAsia"/>
              </w:rPr>
              <w:t>点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·外部信号记录通道最高采样速率：</w:t>
            </w:r>
            <w:r w:rsidRPr="00AB7DC2">
              <w:rPr>
                <w:rFonts w:hint="eastAsia"/>
              </w:rPr>
              <w:t>1MHz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·可拓展扫描电化学显微镜功能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  <w:rPr>
                <w:b/>
                <w:bCs/>
              </w:rPr>
            </w:pPr>
            <w:r w:rsidRPr="00AB7DC2">
              <w:rPr>
                <w:rFonts w:hint="eastAsia"/>
                <w:b/>
                <w:bCs/>
              </w:rPr>
              <w:t>附件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·电极线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USB</w:t>
            </w:r>
            <w:r w:rsidRPr="00AB7DC2">
              <w:rPr>
                <w:rFonts w:hint="eastAsia"/>
              </w:rPr>
              <w:t>通讯线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·电源线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  <w:rPr>
                <w:b/>
                <w:bCs/>
              </w:rPr>
            </w:pPr>
            <w:r w:rsidRPr="00AB7DC2">
              <w:rPr>
                <w:rFonts w:hint="eastAsia"/>
                <w:b/>
                <w:bCs/>
              </w:rPr>
              <w:t>实验参数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CV</w:t>
            </w:r>
            <w:r w:rsidRPr="00AB7DC2">
              <w:rPr>
                <w:rFonts w:hint="eastAsia"/>
              </w:rPr>
              <w:t>和</w:t>
            </w:r>
            <w:r w:rsidRPr="00AB7DC2">
              <w:rPr>
                <w:rFonts w:hint="eastAsia"/>
              </w:rPr>
              <w:t>LSV</w:t>
            </w:r>
            <w:r w:rsidRPr="00AB7DC2">
              <w:rPr>
                <w:rFonts w:hint="eastAsia"/>
              </w:rPr>
              <w:t>扫描速度：</w:t>
            </w:r>
            <w:r w:rsidRPr="00AB7DC2">
              <w:rPr>
                <w:rFonts w:hint="eastAsia"/>
              </w:rPr>
              <w:t>0.000001V/s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10,000V/s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·扫描时的电位增量：</w:t>
            </w:r>
            <w:r w:rsidRPr="00AB7DC2">
              <w:rPr>
                <w:rFonts w:hint="eastAsia"/>
              </w:rPr>
              <w:t>0.1mV</w:t>
            </w:r>
            <w:r w:rsidRPr="00AB7DC2">
              <w:rPr>
                <w:rFonts w:hint="eastAsia"/>
              </w:rPr>
              <w:t>（当扫速为</w:t>
            </w:r>
            <w:r w:rsidRPr="00AB7DC2">
              <w:rPr>
                <w:rFonts w:hint="eastAsia"/>
              </w:rPr>
              <w:t>1,000V/s</w:t>
            </w:r>
            <w:r w:rsidRPr="00AB7DC2">
              <w:rPr>
                <w:rFonts w:hint="eastAsia"/>
              </w:rPr>
              <w:t>时）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CA</w:t>
            </w:r>
            <w:r w:rsidRPr="00AB7DC2">
              <w:rPr>
                <w:rFonts w:hint="eastAsia"/>
              </w:rPr>
              <w:t>和</w:t>
            </w:r>
            <w:r w:rsidRPr="00AB7DC2">
              <w:rPr>
                <w:rFonts w:hint="eastAsia"/>
              </w:rPr>
              <w:t>CC</w:t>
            </w:r>
            <w:r w:rsidRPr="00AB7DC2">
              <w:rPr>
                <w:rFonts w:hint="eastAsia"/>
              </w:rPr>
              <w:t>的脉冲宽度：</w:t>
            </w:r>
            <w:r w:rsidRPr="00AB7DC2">
              <w:rPr>
                <w:rFonts w:hint="eastAsia"/>
              </w:rPr>
              <w:t>0.0001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1000sec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CA</w:t>
            </w:r>
            <w:r w:rsidRPr="00AB7DC2">
              <w:rPr>
                <w:rFonts w:hint="eastAsia"/>
              </w:rPr>
              <w:t>和</w:t>
            </w:r>
            <w:r w:rsidRPr="00AB7DC2">
              <w:rPr>
                <w:rFonts w:hint="eastAsia"/>
              </w:rPr>
              <w:t>CC</w:t>
            </w:r>
            <w:r w:rsidRPr="00AB7DC2">
              <w:rPr>
                <w:rFonts w:hint="eastAsia"/>
              </w:rPr>
              <w:t>的最小采样间隔：</w:t>
            </w:r>
            <w:r w:rsidRPr="00AB7DC2">
              <w:rPr>
                <w:rFonts w:hint="eastAsia"/>
              </w:rPr>
              <w:t>1ms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CC</w:t>
            </w:r>
            <w:r w:rsidRPr="00AB7DC2">
              <w:rPr>
                <w:rFonts w:hint="eastAsia"/>
              </w:rPr>
              <w:t>模拟积分器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DPV</w:t>
            </w:r>
            <w:r w:rsidRPr="00AB7DC2">
              <w:rPr>
                <w:rFonts w:hint="eastAsia"/>
              </w:rPr>
              <w:t>和</w:t>
            </w:r>
            <w:r w:rsidRPr="00AB7DC2">
              <w:rPr>
                <w:rFonts w:hint="eastAsia"/>
              </w:rPr>
              <w:t>NPV</w:t>
            </w:r>
            <w:r w:rsidRPr="00AB7DC2">
              <w:rPr>
                <w:rFonts w:hint="eastAsia"/>
              </w:rPr>
              <w:t>的脉冲宽度：</w:t>
            </w:r>
            <w:r w:rsidRPr="00AB7DC2">
              <w:rPr>
                <w:rFonts w:hint="eastAsia"/>
              </w:rPr>
              <w:t>0.001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10sec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SWV</w:t>
            </w:r>
            <w:r w:rsidRPr="00AB7DC2">
              <w:rPr>
                <w:rFonts w:hint="eastAsia"/>
              </w:rPr>
              <w:t>频率：</w:t>
            </w:r>
            <w:r w:rsidRPr="00AB7DC2">
              <w:rPr>
                <w:rFonts w:hint="eastAsia"/>
              </w:rPr>
              <w:t>1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100kHz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>i-t</w:t>
            </w:r>
            <w:r w:rsidRPr="00AB7DC2">
              <w:rPr>
                <w:rFonts w:hint="eastAsia"/>
              </w:rPr>
              <w:t>的最小采样间隔：</w:t>
            </w:r>
            <w:r w:rsidRPr="00AB7DC2">
              <w:rPr>
                <w:rFonts w:hint="eastAsia"/>
              </w:rPr>
              <w:t>1ms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ACV</w:t>
            </w:r>
            <w:r w:rsidRPr="00AB7DC2">
              <w:rPr>
                <w:rFonts w:hint="eastAsia"/>
              </w:rPr>
              <w:t>频率范围：</w:t>
            </w:r>
            <w:r w:rsidRPr="00AB7DC2">
              <w:rPr>
                <w:rFonts w:hint="eastAsia"/>
              </w:rPr>
              <w:t>0.1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10kHz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SHACV</w:t>
            </w:r>
            <w:r w:rsidRPr="00AB7DC2">
              <w:rPr>
                <w:rFonts w:hint="eastAsia"/>
              </w:rPr>
              <w:t>频率范围：</w:t>
            </w:r>
            <w:r w:rsidRPr="00AB7DC2">
              <w:rPr>
                <w:rFonts w:hint="eastAsia"/>
              </w:rPr>
              <w:t>0.1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5kHz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FTACV</w:t>
            </w:r>
            <w:r w:rsidRPr="00AB7DC2">
              <w:rPr>
                <w:rFonts w:hint="eastAsia"/>
              </w:rPr>
              <w:t>频率范围：</w:t>
            </w:r>
            <w:r w:rsidRPr="00AB7DC2">
              <w:rPr>
                <w:rFonts w:hint="eastAsia"/>
              </w:rPr>
              <w:t>0.1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50Hz</w:t>
            </w:r>
            <w:r w:rsidRPr="00AB7DC2">
              <w:rPr>
                <w:rFonts w:hint="eastAsia"/>
              </w:rPr>
              <w:t>，可同时获取基波，二次谐波，三次谐波，四次谐波，五次谐波，六次谐波的</w:t>
            </w:r>
            <w:r w:rsidRPr="00AB7DC2">
              <w:rPr>
                <w:rFonts w:hint="eastAsia"/>
              </w:rPr>
              <w:t>ACV</w:t>
            </w:r>
            <w:r w:rsidRPr="00AB7DC2">
              <w:rPr>
                <w:rFonts w:hint="eastAsia"/>
              </w:rPr>
              <w:t>数据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·交流阻抗：</w:t>
            </w:r>
            <w:r w:rsidRPr="00AB7DC2">
              <w:rPr>
                <w:rFonts w:hint="eastAsia"/>
              </w:rPr>
              <w:t>0.00001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1MHz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·交流阻抗波形幅度：</w:t>
            </w:r>
            <w:r w:rsidRPr="00AB7DC2">
              <w:rPr>
                <w:rFonts w:hint="eastAsia"/>
              </w:rPr>
              <w:t>0.00001V</w:t>
            </w:r>
            <w:r w:rsidRPr="00AB7DC2">
              <w:rPr>
                <w:rFonts w:hint="eastAsia"/>
              </w:rPr>
              <w:t>至</w:t>
            </w:r>
            <w:r w:rsidRPr="00AB7DC2">
              <w:rPr>
                <w:rFonts w:hint="eastAsia"/>
              </w:rPr>
              <w:t>0.7V</w:t>
            </w:r>
            <w:r w:rsidRPr="00AB7DC2">
              <w:rPr>
                <w:rFonts w:hint="eastAsia"/>
              </w:rPr>
              <w:t>均方根值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  <w:rPr>
                <w:b/>
                <w:bCs/>
              </w:rPr>
            </w:pPr>
            <w:r w:rsidRPr="00AB7DC2">
              <w:rPr>
                <w:rFonts w:hint="eastAsia"/>
                <w:b/>
                <w:bCs/>
              </w:rPr>
              <w:t>其他特点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·自动或手动</w:t>
            </w:r>
            <w:r w:rsidRPr="00AB7DC2">
              <w:rPr>
                <w:rFonts w:hint="eastAsia"/>
              </w:rPr>
              <w:t>iR</w:t>
            </w:r>
            <w:r w:rsidRPr="00AB7DC2">
              <w:rPr>
                <w:rFonts w:hint="eastAsia"/>
              </w:rPr>
              <w:t>降补偿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·电流测量偏置：满量程，</w:t>
            </w:r>
            <w:r w:rsidRPr="00AB7DC2">
              <w:rPr>
                <w:rFonts w:hint="eastAsia"/>
              </w:rPr>
              <w:t>16</w:t>
            </w:r>
            <w:r w:rsidRPr="00AB7DC2">
              <w:rPr>
                <w:rFonts w:hint="eastAsia"/>
              </w:rPr>
              <w:t>位分辨，</w:t>
            </w:r>
            <w:r w:rsidRPr="00AB7DC2">
              <w:rPr>
                <w:rFonts w:hint="eastAsia"/>
              </w:rPr>
              <w:t>0.003%</w:t>
            </w:r>
            <w:r w:rsidRPr="00AB7DC2">
              <w:rPr>
                <w:rFonts w:hint="eastAsia"/>
              </w:rPr>
              <w:t>准确度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·电位测量偏置：±</w:t>
            </w:r>
            <w:r w:rsidRPr="00AB7DC2">
              <w:rPr>
                <w:rFonts w:hint="eastAsia"/>
              </w:rPr>
              <w:t>10V</w:t>
            </w:r>
            <w:r w:rsidRPr="00AB7DC2">
              <w:rPr>
                <w:rFonts w:hint="eastAsia"/>
              </w:rPr>
              <w:t>，</w:t>
            </w:r>
            <w:r w:rsidRPr="00AB7DC2">
              <w:rPr>
                <w:rFonts w:hint="eastAsia"/>
              </w:rPr>
              <w:t>16</w:t>
            </w:r>
            <w:r w:rsidRPr="00AB7DC2">
              <w:rPr>
                <w:rFonts w:hint="eastAsia"/>
              </w:rPr>
              <w:t>位分辨，</w:t>
            </w:r>
            <w:r w:rsidRPr="00AB7DC2">
              <w:rPr>
                <w:rFonts w:hint="eastAsia"/>
              </w:rPr>
              <w:t>0.003%</w:t>
            </w:r>
            <w:r w:rsidRPr="00AB7DC2">
              <w:rPr>
                <w:rFonts w:hint="eastAsia"/>
              </w:rPr>
              <w:t>准确度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·外部电位输入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·电位和电流的模拟输出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·可控电位滤波器的截止频率：</w:t>
            </w:r>
            <w:r w:rsidRPr="00AB7DC2">
              <w:rPr>
                <w:rFonts w:hint="eastAsia"/>
              </w:rPr>
              <w:t>1.5MHz,150KHz,15KHz,1.5KHz,150Hz,15Hz,1.5Hz,   0.15Hz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·可控信号滤波器的截止频率：</w:t>
            </w:r>
            <w:r w:rsidRPr="00AB7DC2">
              <w:rPr>
                <w:rFonts w:hint="eastAsia"/>
              </w:rPr>
              <w:t>1.5MHz,150KHz,15KHz,1.5KHz,150Hz,15Hz,1.5Hz,   0.15Hz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·旋转电极控制电压输出（</w:t>
            </w:r>
            <w:r w:rsidRPr="00AB7DC2">
              <w:rPr>
                <w:rFonts w:hint="eastAsia"/>
              </w:rPr>
              <w:t>CHI630E</w:t>
            </w:r>
            <w:r w:rsidRPr="00AB7DC2">
              <w:rPr>
                <w:rFonts w:hint="eastAsia"/>
              </w:rPr>
              <w:t>以上型号）：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0-10V</w:t>
            </w:r>
            <w:r w:rsidRPr="00AB7DC2">
              <w:rPr>
                <w:rFonts w:hint="eastAsia"/>
              </w:rPr>
              <w:t>对用于</w:t>
            </w:r>
            <w:r w:rsidRPr="00AB7DC2">
              <w:rPr>
                <w:rFonts w:hint="eastAsia"/>
              </w:rPr>
              <w:t>0-10000rpm</w:t>
            </w:r>
            <w:r w:rsidRPr="00AB7DC2">
              <w:rPr>
                <w:rFonts w:hint="eastAsia"/>
              </w:rPr>
              <w:t>的转速，</w:t>
            </w:r>
            <w:r w:rsidRPr="00AB7DC2">
              <w:rPr>
                <w:rFonts w:hint="eastAsia"/>
              </w:rPr>
              <w:t>16</w:t>
            </w:r>
            <w:r w:rsidRPr="00AB7DC2">
              <w:rPr>
                <w:rFonts w:hint="eastAsia"/>
              </w:rPr>
              <w:t>位分辨，</w:t>
            </w:r>
            <w:r w:rsidRPr="00AB7DC2">
              <w:rPr>
                <w:rFonts w:hint="eastAsia"/>
              </w:rPr>
              <w:t>0.003%</w:t>
            </w:r>
            <w:r w:rsidRPr="00AB7DC2">
              <w:rPr>
                <w:rFonts w:hint="eastAsia"/>
              </w:rPr>
              <w:t>准确度，需要某些旋转电极装置才能工作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·通过宏命令可以控制数字输入输出线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·内闪存储器可迅速更新程序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USB</w:t>
            </w:r>
            <w:r w:rsidRPr="00AB7DC2">
              <w:rPr>
                <w:rFonts w:hint="eastAsia"/>
              </w:rPr>
              <w:t>口数据通讯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·电解池控制：通氮，搅拌，敲击（需要特殊电解池系统）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</w:t>
            </w:r>
            <w:r w:rsidRPr="00AB7DC2">
              <w:rPr>
                <w:rFonts w:hint="eastAsia"/>
              </w:rPr>
              <w:t xml:space="preserve">  CV</w:t>
            </w:r>
            <w:r w:rsidRPr="00AB7DC2">
              <w:rPr>
                <w:rFonts w:hint="eastAsia"/>
              </w:rPr>
              <w:t>数字模拟器和拟合器。用户定义反应机理（</w:t>
            </w:r>
            <w:r w:rsidRPr="00AB7DC2">
              <w:rPr>
                <w:rFonts w:hint="eastAsia"/>
              </w:rPr>
              <w:t>CHI630E</w:t>
            </w:r>
            <w:r w:rsidRPr="00AB7DC2">
              <w:rPr>
                <w:rFonts w:hint="eastAsia"/>
              </w:rPr>
              <w:t>以上）或预定义反应机理（其他型号）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·交流阻抗模拟器和拟合器（具有交流阻抗测量功能的型号）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·最大数据长度：</w:t>
            </w:r>
            <w:r w:rsidRPr="00AB7DC2">
              <w:rPr>
                <w:rFonts w:hint="eastAsia"/>
              </w:rPr>
              <w:t>256K-16384K</w:t>
            </w:r>
            <w:r w:rsidRPr="00AB7DC2">
              <w:rPr>
                <w:rFonts w:hint="eastAsia"/>
              </w:rPr>
              <w:t>可选</w:t>
            </w:r>
          </w:p>
        </w:tc>
      </w:tr>
      <w:tr w:rsidR="00AB7DC2" w:rsidRPr="00AB7DC2" w:rsidTr="00AB7DC2">
        <w:trPr>
          <w:trHeight w:val="280"/>
        </w:trPr>
        <w:tc>
          <w:tcPr>
            <w:tcW w:w="8296" w:type="dxa"/>
            <w:noWrap/>
            <w:hideMark/>
          </w:tcPr>
          <w:p w:rsidR="00AB7DC2" w:rsidRPr="00AB7DC2" w:rsidRDefault="00AB7DC2" w:rsidP="00AB7DC2">
            <w:pPr>
              <w:ind w:firstLineChars="0" w:firstLine="0"/>
            </w:pPr>
            <w:r w:rsidRPr="00AB7DC2">
              <w:rPr>
                <w:rFonts w:hint="eastAsia"/>
              </w:rPr>
              <w:t>·仪器尺寸：</w:t>
            </w:r>
            <w:r w:rsidRPr="00AB7DC2">
              <w:rPr>
                <w:rFonts w:hint="eastAsia"/>
              </w:rPr>
              <w:t xml:space="preserve"> 37 cm (</w:t>
            </w:r>
            <w:r w:rsidRPr="00AB7DC2">
              <w:rPr>
                <w:rFonts w:hint="eastAsia"/>
              </w:rPr>
              <w:t>宽</w:t>
            </w:r>
            <w:r w:rsidRPr="00AB7DC2">
              <w:rPr>
                <w:rFonts w:hint="eastAsia"/>
              </w:rPr>
              <w:t xml:space="preserve">) </w:t>
            </w:r>
            <w:r w:rsidRPr="00AB7DC2">
              <w:rPr>
                <w:rFonts w:hint="eastAsia"/>
              </w:rPr>
              <w:t>´</w:t>
            </w:r>
            <w:r w:rsidRPr="00AB7DC2">
              <w:rPr>
                <w:rFonts w:hint="eastAsia"/>
              </w:rPr>
              <w:t xml:space="preserve"> 23   cm (</w:t>
            </w:r>
            <w:r w:rsidRPr="00AB7DC2">
              <w:rPr>
                <w:rFonts w:hint="eastAsia"/>
              </w:rPr>
              <w:t>深</w:t>
            </w:r>
            <w:r w:rsidRPr="00AB7DC2">
              <w:rPr>
                <w:rFonts w:hint="eastAsia"/>
              </w:rPr>
              <w:t xml:space="preserve">) </w:t>
            </w:r>
            <w:r w:rsidRPr="00AB7DC2">
              <w:rPr>
                <w:rFonts w:hint="eastAsia"/>
              </w:rPr>
              <w:t>´</w:t>
            </w:r>
            <w:r w:rsidRPr="00AB7DC2">
              <w:rPr>
                <w:rFonts w:hint="eastAsia"/>
              </w:rPr>
              <w:t xml:space="preserve"> 12   cm (</w:t>
            </w:r>
            <w:r w:rsidRPr="00AB7DC2">
              <w:rPr>
                <w:rFonts w:hint="eastAsia"/>
              </w:rPr>
              <w:t>高</w:t>
            </w:r>
            <w:r w:rsidRPr="00AB7DC2">
              <w:rPr>
                <w:rFonts w:hint="eastAsia"/>
              </w:rPr>
              <w:t>)</w:t>
            </w:r>
          </w:p>
        </w:tc>
      </w:tr>
    </w:tbl>
    <w:p w:rsidR="00AB7DC2" w:rsidRDefault="00AB7DC2" w:rsidP="00AB7DC2">
      <w:pPr>
        <w:ind w:firstLineChars="0" w:firstLine="0"/>
        <w:rPr>
          <w:rFonts w:hint="eastAsia"/>
        </w:rPr>
      </w:pPr>
    </w:p>
    <w:p w:rsidR="007422D7" w:rsidRDefault="007422D7" w:rsidP="00AB7DC2">
      <w:pPr>
        <w:ind w:firstLineChars="0" w:firstLine="0"/>
        <w:rPr>
          <w:rFonts w:hint="eastAsia"/>
        </w:rPr>
      </w:pPr>
    </w:p>
    <w:p w:rsidR="007422D7" w:rsidRDefault="007422D7" w:rsidP="00AB7DC2">
      <w:pPr>
        <w:ind w:firstLineChars="0" w:firstLine="0"/>
        <w:rPr>
          <w:rFonts w:hint="eastAsia"/>
        </w:rPr>
      </w:pPr>
    </w:p>
    <w:p w:rsidR="007422D7" w:rsidRDefault="007422D7" w:rsidP="00AB7DC2">
      <w:pPr>
        <w:ind w:firstLineChars="0" w:firstLine="0"/>
        <w:rPr>
          <w:rFonts w:hint="eastAsia"/>
        </w:rPr>
      </w:pPr>
    </w:p>
    <w:p w:rsidR="007422D7" w:rsidRDefault="007422D7" w:rsidP="00AB7DC2">
      <w:pPr>
        <w:ind w:firstLineChars="0" w:firstLine="0"/>
        <w:rPr>
          <w:rFonts w:hint="eastAsia"/>
        </w:rPr>
      </w:pPr>
    </w:p>
    <w:p w:rsidR="007422D7" w:rsidRDefault="007422D7" w:rsidP="00AB7DC2">
      <w:pPr>
        <w:ind w:firstLineChars="0" w:firstLine="0"/>
        <w:rPr>
          <w:rFonts w:hint="eastAsia"/>
        </w:rPr>
      </w:pPr>
    </w:p>
    <w:p w:rsidR="007422D7" w:rsidRDefault="007422D7" w:rsidP="00AB7DC2">
      <w:pPr>
        <w:ind w:firstLineChars="0" w:firstLine="0"/>
        <w:rPr>
          <w:rFonts w:hint="eastAsia"/>
        </w:rPr>
      </w:pPr>
      <w:r>
        <w:rPr>
          <w:rFonts w:hint="eastAsia"/>
        </w:rPr>
        <w:lastRenderedPageBreak/>
        <w:t>二、诺贝尔物理虚拟仿真实验系统技术参数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1、仿真系统采用三维动画仿真技术，可仿真显示器件三维结构、原理演示、实验电路或光路搭建调试、实验操作运行演示等功能。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2、仿真原理演示以3D动画形式展示为主，清晰易于理解掌握。原理展示与仿真操作相结合，提高学习兴趣强化学习效果。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、仿真软件包含理论学习界面和实验操作界面；理论学习界面采用弹框式内容展示，包含实验原理、实验目的、实验背景、仪器介绍、实验内容和注意事项，展示形式包含图片、文字、三维动画。实验操作界面包含菜单栏、操作台面、操作步骤提示信息等，菜单可调节室内光线、设备提示信息、音量大小等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4、3D建模虚拟仿真实验环境构建，包含实验桌，实验室内部墙面、白板、窗户、植物，实验室外部建筑、树木、花草、阳光等；且能根据系统时间模拟环境光线，更逼真形象。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5、实验仪器设备建模，采用三维实物建模，与真实仪器外观比例一致，可操作旋钮、接线端、开关等均与实物操作一致，能够清晰的展示仪器的结构与细节，便于直观的认知与体验，更好的与实物相结合。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6、仿真技术，采用U3D仿真技术，软件模拟仪器实际操作步骤与方法，高级物理引擎算法完成实验现象与数据计算，提供仿真人员真实的数据与实验现象再现，无需真实实验即可了解实验原理、现象、结果，且可快速通过实物仪器对照实验验证，虚实结合提高学习效率。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7、仿真实验室提供智能化调节设置，可根据实验环境要求调节实验室内环境光强、背景、提示语音、音量大小等，满足不同实验对环境的不同要求，提供更人性化、更真实的体验。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8、迈克尔逊干涉虚拟仿真实验：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1）调节氦氖激光器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2）调节扩束镜</w:t>
      </w:r>
    </w:p>
    <w:p w:rsidR="007422D7" w:rsidRDefault="007422D7" w:rsidP="007422D7">
      <w:pPr>
        <w:pStyle w:val="2"/>
        <w:spacing w:line="240" w:lineRule="auto"/>
        <w:ind w:right="0" w:firstLine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3）调节迈克逊干涉仪</w:t>
      </w:r>
    </w:p>
    <w:p w:rsidR="007422D7" w:rsidRPr="00AB7DC2" w:rsidRDefault="007422D7" w:rsidP="007422D7">
      <w:pPr>
        <w:ind w:firstLineChars="0" w:firstLine="0"/>
      </w:pPr>
      <w:r>
        <w:rPr>
          <w:rFonts w:ascii="宋体" w:hAnsi="宋体" w:hint="eastAsia"/>
          <w:sz w:val="21"/>
          <w:szCs w:val="21"/>
        </w:rPr>
        <w:t>4）观察记录数据，计算氦氖激光器波长</w:t>
      </w:r>
    </w:p>
    <w:p w:rsidR="007422D7" w:rsidRPr="007422D7" w:rsidRDefault="007422D7" w:rsidP="007422D7">
      <w:pPr>
        <w:ind w:firstLineChars="0" w:firstLine="0"/>
      </w:pPr>
    </w:p>
    <w:sectPr w:rsidR="007422D7" w:rsidRPr="007422D7" w:rsidSect="00744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7D" w:rsidRDefault="0070397D" w:rsidP="004662CF">
      <w:pPr>
        <w:spacing w:line="240" w:lineRule="auto"/>
        <w:ind w:firstLine="480"/>
      </w:pPr>
      <w:r>
        <w:separator/>
      </w:r>
    </w:p>
  </w:endnote>
  <w:endnote w:type="continuationSeparator" w:id="1">
    <w:p w:rsidR="0070397D" w:rsidRDefault="0070397D" w:rsidP="004662C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F" w:rsidRDefault="004662CF" w:rsidP="004662C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F" w:rsidRDefault="004662CF" w:rsidP="004662C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F" w:rsidRDefault="004662CF" w:rsidP="004662C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7D" w:rsidRDefault="0070397D" w:rsidP="004662CF">
      <w:pPr>
        <w:spacing w:line="240" w:lineRule="auto"/>
        <w:ind w:firstLine="480"/>
      </w:pPr>
      <w:r>
        <w:separator/>
      </w:r>
    </w:p>
  </w:footnote>
  <w:footnote w:type="continuationSeparator" w:id="1">
    <w:p w:rsidR="0070397D" w:rsidRDefault="0070397D" w:rsidP="004662C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F" w:rsidRDefault="004662CF" w:rsidP="004662C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F" w:rsidRDefault="004662CF" w:rsidP="004662C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CF" w:rsidRDefault="004662CF" w:rsidP="004662C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DC2"/>
    <w:rsid w:val="00024B28"/>
    <w:rsid w:val="000B5110"/>
    <w:rsid w:val="00153F05"/>
    <w:rsid w:val="00176D62"/>
    <w:rsid w:val="004662CF"/>
    <w:rsid w:val="00524C7B"/>
    <w:rsid w:val="0070397D"/>
    <w:rsid w:val="007422D7"/>
    <w:rsid w:val="007445E1"/>
    <w:rsid w:val="007F03EC"/>
    <w:rsid w:val="00946097"/>
    <w:rsid w:val="009F0D57"/>
    <w:rsid w:val="00AB7DC2"/>
    <w:rsid w:val="00BA17B9"/>
    <w:rsid w:val="00BB1D14"/>
    <w:rsid w:val="00BF7531"/>
    <w:rsid w:val="00C73FCC"/>
    <w:rsid w:val="00F70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62CF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62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62CF"/>
    <w:rPr>
      <w:rFonts w:ascii="Times New Roman" w:eastAsia="宋体" w:hAnsi="Times New Roman"/>
      <w:sz w:val="18"/>
      <w:szCs w:val="18"/>
    </w:rPr>
  </w:style>
  <w:style w:type="paragraph" w:styleId="2">
    <w:name w:val="Body Text Indent 2"/>
    <w:basedOn w:val="a"/>
    <w:link w:val="2Char"/>
    <w:rsid w:val="007422D7"/>
    <w:pPr>
      <w:snapToGrid w:val="0"/>
      <w:ind w:right="902" w:firstLineChars="0" w:firstLine="735"/>
    </w:pPr>
    <w:rPr>
      <w:rFonts w:ascii="楷体_GB2312" w:eastAsia="楷体_GB2312" w:cs="Times New Roman"/>
      <w:sz w:val="28"/>
      <w:szCs w:val="20"/>
    </w:rPr>
  </w:style>
  <w:style w:type="character" w:customStyle="1" w:styleId="2Char">
    <w:name w:val="正文文本缩进 2 Char"/>
    <w:basedOn w:val="a0"/>
    <w:link w:val="2"/>
    <w:rsid w:val="007422D7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1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1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0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Fliegender Holländer</dc:creator>
  <cp:lastModifiedBy>AutoBVT</cp:lastModifiedBy>
  <cp:revision>4</cp:revision>
  <dcterms:created xsi:type="dcterms:W3CDTF">2020-09-15T09:44:00Z</dcterms:created>
  <dcterms:modified xsi:type="dcterms:W3CDTF">2020-09-15T09:48:00Z</dcterms:modified>
</cp:coreProperties>
</file>